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06D1" w14:textId="291C1342" w:rsidR="00774A9A" w:rsidRPr="00BF7C75" w:rsidRDefault="000D4F89" w:rsidP="001624E3">
      <w:pPr>
        <w:spacing w:after="0" w:line="276" w:lineRule="auto"/>
        <w:rPr>
          <w:b/>
          <w:bCs/>
        </w:rPr>
      </w:pPr>
      <w:r w:rsidRPr="00BF7C75">
        <w:rPr>
          <w:noProof/>
        </w:rPr>
        <w:drawing>
          <wp:inline distT="0" distB="0" distL="0" distR="0" wp14:anchorId="351B8E43" wp14:editId="7D2D7E85">
            <wp:extent cx="1935480" cy="2087880"/>
            <wp:effectExtent l="0" t="0" r="7620" b="7620"/>
            <wp:docPr id="1" name="Picture 1" descr="A logo with a rooster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ooster and numb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7D26" w14:textId="77777777" w:rsidR="000D4F89" w:rsidRPr="00BF7C75" w:rsidRDefault="000D4F89" w:rsidP="001624E3">
      <w:pPr>
        <w:spacing w:after="0" w:line="276" w:lineRule="auto"/>
        <w:rPr>
          <w:b/>
          <w:bCs/>
        </w:rPr>
      </w:pPr>
    </w:p>
    <w:p w14:paraId="6AF1E829" w14:textId="77777777" w:rsidR="00774A9A" w:rsidRPr="00BF7C75" w:rsidRDefault="00774A9A" w:rsidP="001624E3">
      <w:pPr>
        <w:spacing w:after="0" w:line="276" w:lineRule="auto"/>
        <w:rPr>
          <w:b/>
          <w:bCs/>
        </w:rPr>
      </w:pPr>
    </w:p>
    <w:p w14:paraId="19C54053" w14:textId="04E07C07" w:rsidR="00B724BB" w:rsidRPr="00BF7C75" w:rsidRDefault="00B47AAA" w:rsidP="001624E3">
      <w:pPr>
        <w:spacing w:after="0" w:line="276" w:lineRule="auto"/>
        <w:rPr>
          <w:b/>
          <w:bCs/>
        </w:rPr>
      </w:pPr>
      <w:r w:rsidRPr="00BF7C75">
        <w:rPr>
          <w:b/>
          <w:bCs/>
        </w:rPr>
        <w:t xml:space="preserve">Brief for Consultant: </w:t>
      </w:r>
      <w:r w:rsidR="000D4F89" w:rsidRPr="00BF7C75">
        <w:rPr>
          <w:b/>
          <w:bCs/>
        </w:rPr>
        <w:t>Th</w:t>
      </w:r>
      <w:r w:rsidR="00B724BB" w:rsidRPr="00BF7C75">
        <w:rPr>
          <w:b/>
          <w:bCs/>
        </w:rPr>
        <w:t>e</w:t>
      </w:r>
      <w:r w:rsidR="00E76056" w:rsidRPr="00BF7C75">
        <w:rPr>
          <w:b/>
          <w:bCs/>
        </w:rPr>
        <w:t xml:space="preserve"> Shallowford Trust: Sowing Seeds for the Future </w:t>
      </w:r>
    </w:p>
    <w:p w14:paraId="077DE5EE" w14:textId="3FC4D481" w:rsidR="00B47AAA" w:rsidRPr="00BF7C75" w:rsidRDefault="00B47AAA" w:rsidP="001624E3">
      <w:pPr>
        <w:spacing w:after="0" w:line="276" w:lineRule="auto"/>
        <w:rPr>
          <w:b/>
          <w:bCs/>
        </w:rPr>
      </w:pPr>
      <w:r w:rsidRPr="00BF7C75">
        <w:rPr>
          <w:b/>
          <w:bCs/>
        </w:rPr>
        <w:t>Delivery</w:t>
      </w:r>
      <w:r w:rsidR="00E76056" w:rsidRPr="00BF7C75">
        <w:rPr>
          <w:b/>
          <w:bCs/>
        </w:rPr>
        <w:t xml:space="preserve"> of Digital Communications.</w:t>
      </w:r>
    </w:p>
    <w:p w14:paraId="4A24EE55" w14:textId="77777777" w:rsidR="00B724BB" w:rsidRPr="00BF7C75" w:rsidRDefault="00B724BB" w:rsidP="001624E3">
      <w:pPr>
        <w:spacing w:after="0" w:line="276" w:lineRule="auto"/>
      </w:pPr>
    </w:p>
    <w:p w14:paraId="0E0711B2" w14:textId="5FA7F13E" w:rsidR="00A87AE4" w:rsidRPr="00BF7C75" w:rsidRDefault="00B47AAA" w:rsidP="001624E3">
      <w:pPr>
        <w:spacing w:after="0" w:line="276" w:lineRule="auto"/>
      </w:pPr>
      <w:r w:rsidRPr="00BF7C75">
        <w:rPr>
          <w:b/>
          <w:bCs/>
        </w:rPr>
        <w:t>Project Overview:</w:t>
      </w:r>
      <w:r w:rsidRPr="00BF7C75">
        <w:t> </w:t>
      </w:r>
      <w:r w:rsidR="00564D2E" w:rsidRPr="00BF7C75">
        <w:t>T</w:t>
      </w:r>
      <w:r w:rsidR="00A87AE4" w:rsidRPr="00BF7C75">
        <w:t>he Shallowford Trust is a</w:t>
      </w:r>
      <w:r w:rsidR="00564D2E" w:rsidRPr="00BF7C75">
        <w:t xml:space="preserve"> </w:t>
      </w:r>
      <w:r w:rsidRPr="00BF7C75">
        <w:t xml:space="preserve">charity based </w:t>
      </w:r>
      <w:r w:rsidR="00A87AE4" w:rsidRPr="00BF7C75">
        <w:t>at East</w:t>
      </w:r>
      <w:r w:rsidRPr="00BF7C75">
        <w:t xml:space="preserve"> Shallowford Farm in Dartmoor National Park</w:t>
      </w:r>
      <w:r w:rsidR="00564D2E" w:rsidRPr="00BF7C75">
        <w:t xml:space="preserve"> that </w:t>
      </w:r>
      <w:r w:rsidR="00A82631" w:rsidRPr="00BF7C75">
        <w:t>deliver</w:t>
      </w:r>
      <w:r w:rsidR="00564D2E" w:rsidRPr="00BF7C75">
        <w:t>s</w:t>
      </w:r>
      <w:r w:rsidR="00A82631" w:rsidRPr="00BF7C75">
        <w:t xml:space="preserve"> nature</w:t>
      </w:r>
      <w:r w:rsidRPr="00BF7C75">
        <w:t xml:space="preserve">-based experiences on a working </w:t>
      </w:r>
      <w:r w:rsidR="00A87AE4" w:rsidRPr="00BF7C75">
        <w:t>farm for</w:t>
      </w:r>
      <w:r w:rsidRPr="00BF7C75">
        <w:t xml:space="preserve"> people </w:t>
      </w:r>
      <w:r w:rsidR="00564D2E" w:rsidRPr="00BF7C75">
        <w:t>of</w:t>
      </w:r>
      <w:r w:rsidR="00A87AE4" w:rsidRPr="00BF7C75">
        <w:t xml:space="preserve"> </w:t>
      </w:r>
      <w:r w:rsidR="004B56A1" w:rsidRPr="00BF7C75">
        <w:t>all</w:t>
      </w:r>
      <w:r w:rsidR="00564D2E" w:rsidRPr="00BF7C75">
        <w:t xml:space="preserve"> backgrounds</w:t>
      </w:r>
      <w:r w:rsidR="004B56A1" w:rsidRPr="00BF7C75">
        <w:t>,</w:t>
      </w:r>
      <w:r w:rsidR="00A87AE4" w:rsidRPr="00BF7C75">
        <w:t xml:space="preserve"> </w:t>
      </w:r>
      <w:r w:rsidR="00564D2E" w:rsidRPr="00BF7C75">
        <w:t xml:space="preserve">with a </w:t>
      </w:r>
      <w:r w:rsidR="00A87AE4" w:rsidRPr="00BF7C75">
        <w:t>particular focus on deprived</w:t>
      </w:r>
      <w:r w:rsidRPr="00BF7C75">
        <w:t xml:space="preserve"> communities who would not normally have th</w:t>
      </w:r>
      <w:r w:rsidR="00564D2E" w:rsidRPr="00BF7C75">
        <w:t>is</w:t>
      </w:r>
      <w:r w:rsidRPr="00BF7C75">
        <w:t xml:space="preserve"> opportunity to access the nature</w:t>
      </w:r>
      <w:r w:rsidR="00A87AE4" w:rsidRPr="00BF7C75">
        <w:t>.</w:t>
      </w:r>
      <w:r w:rsidRPr="00BF7C75">
        <w:t xml:space="preserve"> Our aim is to provide accessible</w:t>
      </w:r>
      <w:r w:rsidR="00A82631" w:rsidRPr="00BF7C75">
        <w:t xml:space="preserve"> </w:t>
      </w:r>
      <w:r w:rsidR="00A87AE4" w:rsidRPr="00BF7C75">
        <w:t>and holistic</w:t>
      </w:r>
      <w:r w:rsidRPr="00BF7C75">
        <w:t xml:space="preserve"> experiences that improve mental health, well-being</w:t>
      </w:r>
      <w:r w:rsidR="00F113BF" w:rsidRPr="00BF7C75">
        <w:t xml:space="preserve"> and </w:t>
      </w:r>
      <w:r w:rsidRPr="00BF7C75">
        <w:t>environmental awareness</w:t>
      </w:r>
      <w:r w:rsidR="00F113BF" w:rsidRPr="00BF7C75">
        <w:t xml:space="preserve">; expand horizons and improve </w:t>
      </w:r>
      <w:r w:rsidR="00A82631" w:rsidRPr="00BF7C75">
        <w:t xml:space="preserve">personal confidence. </w:t>
      </w:r>
    </w:p>
    <w:p w14:paraId="25942870" w14:textId="77777777" w:rsidR="00564D2E" w:rsidRPr="00BF7C75" w:rsidRDefault="00564D2E" w:rsidP="001624E3">
      <w:pPr>
        <w:spacing w:after="0" w:line="276" w:lineRule="auto"/>
      </w:pPr>
    </w:p>
    <w:p w14:paraId="7488ED77" w14:textId="3FE013C0" w:rsidR="00A87AE4" w:rsidRPr="00BF7C75" w:rsidRDefault="00A87AE4" w:rsidP="001624E3">
      <w:pPr>
        <w:spacing w:after="0" w:line="276" w:lineRule="auto"/>
      </w:pPr>
      <w:r w:rsidRPr="00BF7C75">
        <w:t xml:space="preserve">We </w:t>
      </w:r>
      <w:r w:rsidR="00B724BB" w:rsidRPr="00BF7C75">
        <w:t xml:space="preserve">have successfully secured funding from the </w:t>
      </w:r>
      <w:r w:rsidRPr="00BF7C75">
        <w:t>National Lottery Heritage Fund for</w:t>
      </w:r>
      <w:r w:rsidR="00B724BB" w:rsidRPr="00BF7C75">
        <w:t xml:space="preserve"> our </w:t>
      </w:r>
      <w:r w:rsidRPr="00BF7C75">
        <w:t>project</w:t>
      </w:r>
      <w:r w:rsidR="00B724BB" w:rsidRPr="00BF7C75">
        <w:t xml:space="preserve">: </w:t>
      </w:r>
      <w:r w:rsidRPr="00BF7C75">
        <w:t xml:space="preserve">Sowing Seeds for the Future. The project has </w:t>
      </w:r>
      <w:r w:rsidR="004B56A1" w:rsidRPr="00BF7C75">
        <w:t>several</w:t>
      </w:r>
      <w:r w:rsidRPr="00BF7C75">
        <w:t xml:space="preserve"> elements</w:t>
      </w:r>
      <w:r w:rsidR="001007D6" w:rsidRPr="00BF7C75">
        <w:t>:</w:t>
      </w:r>
      <w:r w:rsidRPr="00BF7C75">
        <w:t xml:space="preserve"> to </w:t>
      </w:r>
      <w:r w:rsidR="001007D6" w:rsidRPr="00BF7C75">
        <w:t>improve management</w:t>
      </w:r>
      <w:r w:rsidRPr="00BF7C75">
        <w:t xml:space="preserve"> of our wet valley habitats to support a healthier population of the globally threatened marsh fritillary</w:t>
      </w:r>
      <w:r w:rsidR="001007D6" w:rsidRPr="00BF7C75">
        <w:t xml:space="preserve"> a</w:t>
      </w:r>
      <w:r w:rsidRPr="00BF7C75">
        <w:t>nd other key species</w:t>
      </w:r>
      <w:r w:rsidR="001007D6" w:rsidRPr="00BF7C75">
        <w:t xml:space="preserve">: </w:t>
      </w:r>
      <w:r w:rsidRPr="00BF7C75">
        <w:t xml:space="preserve"> </w:t>
      </w:r>
      <w:r w:rsidR="001007D6" w:rsidRPr="00BF7C75">
        <w:t>t</w:t>
      </w:r>
      <w:r w:rsidRPr="00BF7C75">
        <w:t>o raise awareness amongst visiting groups of this important habitat and species</w:t>
      </w:r>
      <w:r w:rsidR="001007D6" w:rsidRPr="00BF7C75">
        <w:t>: and to</w:t>
      </w:r>
      <w:r w:rsidRPr="00BF7C75">
        <w:t xml:space="preserve"> recruit, train and support volunteers to help us </w:t>
      </w:r>
      <w:r w:rsidR="004B56A1" w:rsidRPr="00BF7C75">
        <w:t>deliver our</w:t>
      </w:r>
      <w:r w:rsidRPr="00BF7C75">
        <w:t xml:space="preserve"> work.  2026 marks the 50</w:t>
      </w:r>
      <w:r w:rsidRPr="00BF7C75">
        <w:rPr>
          <w:vertAlign w:val="superscript"/>
        </w:rPr>
        <w:t>th</w:t>
      </w:r>
      <w:r w:rsidRPr="00BF7C75">
        <w:t xml:space="preserve"> Anniversary of the founder of the Trust </w:t>
      </w:r>
      <w:r w:rsidR="004B56A1" w:rsidRPr="00BF7C75">
        <w:t>purchasing East</w:t>
      </w:r>
      <w:r w:rsidRPr="00BF7C75">
        <w:t xml:space="preserve"> Shallowford Farm and 50 years of groups </w:t>
      </w:r>
      <w:r w:rsidR="001007D6" w:rsidRPr="00BF7C75">
        <w:t>visiting from</w:t>
      </w:r>
      <w:r w:rsidRPr="00BF7C75">
        <w:t xml:space="preserve"> our </w:t>
      </w:r>
      <w:r w:rsidR="001007D6" w:rsidRPr="00BF7C75">
        <w:t xml:space="preserve">longstanding </w:t>
      </w:r>
      <w:r w:rsidRPr="00BF7C75">
        <w:t>partner Providence House youth club in Battersea.  We want to use this opportunity to raise awareness</w:t>
      </w:r>
      <w:r w:rsidR="001007D6" w:rsidRPr="00BF7C75">
        <w:t xml:space="preserve"> and </w:t>
      </w:r>
      <w:r w:rsidR="00E76056" w:rsidRPr="00BF7C75">
        <w:t>celebrate what</w:t>
      </w:r>
      <w:r w:rsidRPr="00BF7C75">
        <w:t xml:space="preserve"> the Trust has achieved over 50 years but crucially to look </w:t>
      </w:r>
      <w:r w:rsidR="004B56A1" w:rsidRPr="00BF7C75">
        <w:t xml:space="preserve">forward positively </w:t>
      </w:r>
      <w:r w:rsidRPr="00BF7C75">
        <w:t xml:space="preserve">to the next 50 years </w:t>
      </w:r>
      <w:r w:rsidR="004B56A1" w:rsidRPr="00BF7C75">
        <w:t>with renewed vision and hopefully increased</w:t>
      </w:r>
      <w:r w:rsidRPr="00BF7C75">
        <w:t xml:space="preserve"> </w:t>
      </w:r>
      <w:r w:rsidR="00E76056" w:rsidRPr="00BF7C75">
        <w:t>support for</w:t>
      </w:r>
      <w:r w:rsidRPr="00BF7C75">
        <w:t xml:space="preserve"> our work</w:t>
      </w:r>
      <w:r w:rsidR="001007D6" w:rsidRPr="00BF7C75">
        <w:t>.</w:t>
      </w:r>
    </w:p>
    <w:p w14:paraId="38F6240E" w14:textId="77777777" w:rsidR="00A87AE4" w:rsidRPr="00BF7C75" w:rsidRDefault="00A87AE4" w:rsidP="001624E3">
      <w:pPr>
        <w:spacing w:after="0" w:line="276" w:lineRule="auto"/>
      </w:pPr>
    </w:p>
    <w:p w14:paraId="5C8F74E5" w14:textId="4753CD4B" w:rsidR="002D7D0A" w:rsidRPr="00BF7C75" w:rsidRDefault="00B47AAA" w:rsidP="001624E3">
      <w:pPr>
        <w:spacing w:after="0" w:line="276" w:lineRule="auto"/>
      </w:pPr>
      <w:r w:rsidRPr="00BF7C75">
        <w:t xml:space="preserve">We </w:t>
      </w:r>
      <w:r w:rsidR="001007D6" w:rsidRPr="00BF7C75">
        <w:t xml:space="preserve">are seeking </w:t>
      </w:r>
      <w:r w:rsidRPr="00BF7C75">
        <w:t xml:space="preserve">a consultant </w:t>
      </w:r>
      <w:r w:rsidR="00FA5A20" w:rsidRPr="00BF7C75">
        <w:t xml:space="preserve">to </w:t>
      </w:r>
      <w:r w:rsidRPr="00BF7C75">
        <w:t xml:space="preserve">develop </w:t>
      </w:r>
      <w:r w:rsidR="00E76056" w:rsidRPr="00BF7C75">
        <w:t>and manage</w:t>
      </w:r>
      <w:r w:rsidR="001007D6" w:rsidRPr="00BF7C75">
        <w:t xml:space="preserve"> digital communications and social </w:t>
      </w:r>
      <w:r w:rsidRPr="00BF7C75">
        <w:t>media campaign</w:t>
      </w:r>
      <w:r w:rsidR="004B56A1" w:rsidRPr="00BF7C75">
        <w:t>s</w:t>
      </w:r>
      <w:r w:rsidRPr="00BF7C75">
        <w:t xml:space="preserve"> to raise awareness, engage potential beneficiaries and supporters, and highlight the positive impacts of our program</w:t>
      </w:r>
      <w:r w:rsidR="00A82631" w:rsidRPr="00BF7C75">
        <w:t>mes</w:t>
      </w:r>
      <w:r w:rsidRPr="00BF7C75">
        <w:t>.</w:t>
      </w:r>
      <w:r w:rsidR="00564D2E" w:rsidRPr="00BF7C75">
        <w:t xml:space="preserve"> </w:t>
      </w:r>
      <w:hyperlink r:id="rId9" w:history="1">
        <w:r w:rsidR="00564D2E" w:rsidRPr="00BF7C75">
          <w:rPr>
            <w:rStyle w:val="Hyperlink"/>
            <w:rFonts w:cs="Arial"/>
            <w:b/>
            <w:bCs/>
            <w:sz w:val="20"/>
            <w:szCs w:val="20"/>
          </w:rPr>
          <w:t>https://www.shallowfordfarm.co.uk</w:t>
        </w:r>
      </w:hyperlink>
    </w:p>
    <w:p w14:paraId="1C575D66" w14:textId="77777777" w:rsidR="002D7D0A" w:rsidRPr="00BF7C75" w:rsidRDefault="002D7D0A" w:rsidP="001624E3">
      <w:pPr>
        <w:spacing w:after="0" w:line="276" w:lineRule="auto"/>
      </w:pPr>
    </w:p>
    <w:p w14:paraId="11574C9A" w14:textId="77777777" w:rsidR="00564D2E" w:rsidRPr="00BF7C75" w:rsidRDefault="00564D2E" w:rsidP="001624E3">
      <w:pPr>
        <w:spacing w:after="0" w:line="276" w:lineRule="auto"/>
        <w:rPr>
          <w:b/>
          <w:bCs/>
        </w:rPr>
      </w:pPr>
    </w:p>
    <w:p w14:paraId="0F26EB8D" w14:textId="77777777" w:rsidR="00564D2E" w:rsidRPr="00BF7C75" w:rsidRDefault="00564D2E" w:rsidP="001624E3">
      <w:pPr>
        <w:spacing w:after="0" w:line="276" w:lineRule="auto"/>
        <w:rPr>
          <w:b/>
          <w:bCs/>
        </w:rPr>
      </w:pPr>
    </w:p>
    <w:p w14:paraId="72C90241" w14:textId="77777777" w:rsidR="00564D2E" w:rsidRPr="00BF7C75" w:rsidRDefault="00564D2E" w:rsidP="001624E3">
      <w:pPr>
        <w:spacing w:after="0" w:line="276" w:lineRule="auto"/>
        <w:rPr>
          <w:b/>
          <w:bCs/>
        </w:rPr>
      </w:pPr>
    </w:p>
    <w:p w14:paraId="589FBD2D" w14:textId="2F64D68A" w:rsidR="00B47AAA" w:rsidRPr="00BF7C75" w:rsidRDefault="00B47AAA" w:rsidP="001624E3">
      <w:pPr>
        <w:spacing w:after="0" w:line="276" w:lineRule="auto"/>
      </w:pPr>
      <w:r w:rsidRPr="00BF7C75">
        <w:rPr>
          <w:b/>
          <w:bCs/>
        </w:rPr>
        <w:t>Key Objectives</w:t>
      </w:r>
    </w:p>
    <w:p w14:paraId="032957E5" w14:textId="57A0F50C" w:rsidR="00B47AAA" w:rsidRPr="00BF7C75" w:rsidRDefault="00B47AAA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Increase Awareness:</w:t>
      </w:r>
      <w:r w:rsidRPr="00BF7C75">
        <w:t> Promote our charity’s mission</w:t>
      </w:r>
      <w:r w:rsidR="00A82631" w:rsidRPr="00BF7C75">
        <w:t>,</w:t>
      </w:r>
      <w:r w:rsidRPr="00BF7C75">
        <w:t xml:space="preserve"> the importance</w:t>
      </w:r>
      <w:r w:rsidR="00A82631" w:rsidRPr="00BF7C75">
        <w:t xml:space="preserve"> and </w:t>
      </w:r>
      <w:r w:rsidR="001007D6" w:rsidRPr="00BF7C75">
        <w:t xml:space="preserve">impact </w:t>
      </w:r>
      <w:r w:rsidR="00E76056" w:rsidRPr="00BF7C75">
        <w:t>of our</w:t>
      </w:r>
      <w:r w:rsidR="00A82631" w:rsidRPr="00BF7C75">
        <w:t xml:space="preserve"> </w:t>
      </w:r>
      <w:r w:rsidRPr="00BF7C75">
        <w:t>nature-based experiences</w:t>
      </w:r>
      <w:r w:rsidR="00564D2E" w:rsidRPr="00BF7C75">
        <w:t>.</w:t>
      </w:r>
      <w:r w:rsidR="00A82631" w:rsidRPr="00BF7C75">
        <w:t xml:space="preserve"> </w:t>
      </w:r>
    </w:p>
    <w:p w14:paraId="56A5958D" w14:textId="45ECB996" w:rsidR="00050A7F" w:rsidRPr="00BF7C75" w:rsidRDefault="00B47AAA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Engage Community:</w:t>
      </w:r>
      <w:r w:rsidRPr="00BF7C75">
        <w:t xml:space="preserve"> Create content that resonates with </w:t>
      </w:r>
      <w:r w:rsidR="00A82631" w:rsidRPr="00BF7C75">
        <w:t xml:space="preserve">individuals </w:t>
      </w:r>
      <w:r w:rsidR="001007D6" w:rsidRPr="00BF7C75">
        <w:t>or groups</w:t>
      </w:r>
      <w:r w:rsidR="00A82631" w:rsidRPr="00BF7C75">
        <w:t xml:space="preserve"> </w:t>
      </w:r>
      <w:r w:rsidRPr="00BF7C75">
        <w:t>in deprived areas and encourages participation in our programs.</w:t>
      </w:r>
      <w:r w:rsidR="00F55608" w:rsidRPr="00BF7C75">
        <w:t xml:space="preserve">  Update and optimise our </w:t>
      </w:r>
      <w:r w:rsidR="00564D2E" w:rsidRPr="00BF7C75">
        <w:t>W</w:t>
      </w:r>
      <w:r w:rsidR="00F55608" w:rsidRPr="00BF7C75">
        <w:t>ord</w:t>
      </w:r>
      <w:r w:rsidR="00564D2E" w:rsidRPr="00BF7C75">
        <w:t>P</w:t>
      </w:r>
      <w:r w:rsidR="00F55608" w:rsidRPr="00BF7C75">
        <w:t>ress websit</w:t>
      </w:r>
      <w:r w:rsidR="00050A7F" w:rsidRPr="00BF7C75">
        <w:t xml:space="preserve">e. Produce newsletters for our supporters. </w:t>
      </w:r>
    </w:p>
    <w:p w14:paraId="6F4683A6" w14:textId="304C3EFA" w:rsidR="00050A7F" w:rsidRPr="00BF7C75" w:rsidRDefault="00B47AAA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Drive Donations and Support:</w:t>
      </w:r>
      <w:r w:rsidRPr="00BF7C75">
        <w:t> </w:t>
      </w:r>
      <w:r w:rsidR="00564D2E" w:rsidRPr="00BF7C75">
        <w:t xml:space="preserve">Showcase the impact of our work facilitating fundraising and volunteer recruitment. </w:t>
      </w:r>
      <w:r w:rsidRPr="00BF7C75">
        <w:t xml:space="preserve"> </w:t>
      </w:r>
    </w:p>
    <w:p w14:paraId="40100910" w14:textId="3EC772C6" w:rsidR="008F773F" w:rsidRPr="00BF7C75" w:rsidRDefault="00B47AAA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Build a Supportive Online Community:</w:t>
      </w:r>
      <w:r w:rsidRPr="00BF7C75">
        <w:t xml:space="preserve"> Foster a sense of belonging and engagement with our cause on social media </w:t>
      </w:r>
      <w:r w:rsidR="00564D2E" w:rsidRPr="00BF7C75">
        <w:t xml:space="preserve">and Friends of Shallowford platform. </w:t>
      </w:r>
    </w:p>
    <w:p w14:paraId="4F7F8885" w14:textId="24D5FB22" w:rsidR="006D5855" w:rsidRPr="00BF7C75" w:rsidRDefault="00B47AAA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Highlight Impact:</w:t>
      </w:r>
      <w:r w:rsidRPr="00BF7C75">
        <w:t> Share success stories, testimonials, and the positive effects of our programs on participants.</w:t>
      </w:r>
    </w:p>
    <w:p w14:paraId="55C8FC33" w14:textId="5DBBF12A" w:rsidR="00FA5A20" w:rsidRPr="00BF7C75" w:rsidRDefault="00FA5A20" w:rsidP="001624E3">
      <w:pPr>
        <w:numPr>
          <w:ilvl w:val="0"/>
          <w:numId w:val="1"/>
        </w:numPr>
        <w:spacing w:after="0" w:line="276" w:lineRule="auto"/>
      </w:pPr>
      <w:r w:rsidRPr="00BF7C75">
        <w:rPr>
          <w:b/>
          <w:bCs/>
        </w:rPr>
        <w:t>Support our staff:</w:t>
      </w:r>
      <w:r w:rsidRPr="00BF7C75">
        <w:t xml:space="preserve"> </w:t>
      </w:r>
      <w:r w:rsidR="00564D2E" w:rsidRPr="00BF7C75">
        <w:t>W</w:t>
      </w:r>
      <w:r w:rsidRPr="00BF7C75">
        <w:t xml:space="preserve">ork with our team to help </w:t>
      </w:r>
      <w:r w:rsidR="00E76056" w:rsidRPr="00BF7C75">
        <w:t>develop</w:t>
      </w:r>
      <w:r w:rsidR="001007D6" w:rsidRPr="00BF7C75">
        <w:t xml:space="preserve"> skills to </w:t>
      </w:r>
      <w:r w:rsidR="00E76056" w:rsidRPr="00BF7C75">
        <w:t>continue this</w:t>
      </w:r>
      <w:r w:rsidRPr="00BF7C75">
        <w:t xml:space="preserve"> work beyond the end of the project.</w:t>
      </w:r>
    </w:p>
    <w:p w14:paraId="5FB0AF21" w14:textId="77777777" w:rsidR="006D5855" w:rsidRPr="00BF7C75" w:rsidRDefault="006D5855" w:rsidP="001624E3">
      <w:pPr>
        <w:spacing w:after="0" w:line="276" w:lineRule="auto"/>
        <w:ind w:left="502"/>
      </w:pPr>
    </w:p>
    <w:p w14:paraId="2A1AF979" w14:textId="5D26AA6C" w:rsidR="00B47AAA" w:rsidRPr="00BF7C75" w:rsidRDefault="00B47AAA" w:rsidP="001624E3">
      <w:pPr>
        <w:spacing w:after="0" w:line="276" w:lineRule="auto"/>
      </w:pPr>
      <w:r w:rsidRPr="00BF7C75">
        <w:rPr>
          <w:b/>
          <w:bCs/>
        </w:rPr>
        <w:t>Target Audience</w:t>
      </w:r>
    </w:p>
    <w:p w14:paraId="67E1615C" w14:textId="3A6ABFAC" w:rsidR="00B47AAA" w:rsidRPr="00BF7C75" w:rsidRDefault="00B47AAA" w:rsidP="001624E3">
      <w:pPr>
        <w:numPr>
          <w:ilvl w:val="0"/>
          <w:numId w:val="3"/>
        </w:numPr>
        <w:spacing w:after="0" w:line="276" w:lineRule="auto"/>
      </w:pPr>
      <w:r w:rsidRPr="00BF7C75">
        <w:t>Individuals</w:t>
      </w:r>
      <w:r w:rsidR="00A82631" w:rsidRPr="00BF7C75">
        <w:t xml:space="preserve">, </w:t>
      </w:r>
      <w:r w:rsidRPr="00BF7C75">
        <w:t>families</w:t>
      </w:r>
      <w:r w:rsidR="00A82631" w:rsidRPr="00BF7C75">
        <w:t>, youth and community groups</w:t>
      </w:r>
      <w:r w:rsidR="00BF7C75" w:rsidRPr="00BF7C75">
        <w:t>,</w:t>
      </w:r>
      <w:r w:rsidR="00A82631" w:rsidRPr="00BF7C75">
        <w:t xml:space="preserve"> and school </w:t>
      </w:r>
      <w:r w:rsidRPr="00BF7C75">
        <w:t>from deprived communities who may benefit from nature-based experiences.</w:t>
      </w:r>
    </w:p>
    <w:p w14:paraId="4C60EE6C" w14:textId="4409A494" w:rsidR="00B47AAA" w:rsidRPr="00BF7C75" w:rsidRDefault="00B47AAA" w:rsidP="001624E3">
      <w:pPr>
        <w:numPr>
          <w:ilvl w:val="0"/>
          <w:numId w:val="3"/>
        </w:numPr>
        <w:spacing w:after="0" w:line="276" w:lineRule="auto"/>
      </w:pPr>
      <w:r w:rsidRPr="00BF7C75">
        <w:t xml:space="preserve">Potential donors and supporters </w:t>
      </w:r>
      <w:r w:rsidR="00A82631" w:rsidRPr="00BF7C75">
        <w:t xml:space="preserve">who care about the future of natural </w:t>
      </w:r>
      <w:r w:rsidR="001007D6" w:rsidRPr="00BF7C75">
        <w:t>environment, young</w:t>
      </w:r>
      <w:r w:rsidR="00A82631" w:rsidRPr="00BF7C75">
        <w:t xml:space="preserve"> people, </w:t>
      </w:r>
      <w:r w:rsidRPr="00BF7C75">
        <w:t>mental health, and social equity.</w:t>
      </w:r>
    </w:p>
    <w:p w14:paraId="3DA78392" w14:textId="77777777" w:rsidR="00B47AAA" w:rsidRPr="00BF7C75" w:rsidRDefault="00B47AAA" w:rsidP="001624E3">
      <w:pPr>
        <w:numPr>
          <w:ilvl w:val="0"/>
          <w:numId w:val="3"/>
        </w:numPr>
        <w:spacing w:after="0" w:line="276" w:lineRule="auto"/>
      </w:pPr>
      <w:r w:rsidRPr="00BF7C75">
        <w:t>Volunteers and partners in the charitable and environmental sectors.</w:t>
      </w:r>
    </w:p>
    <w:p w14:paraId="7E637FD5" w14:textId="5088EED4" w:rsidR="00A82631" w:rsidRPr="00BF7C75" w:rsidRDefault="00A82631" w:rsidP="001624E3">
      <w:pPr>
        <w:numPr>
          <w:ilvl w:val="0"/>
          <w:numId w:val="3"/>
        </w:numPr>
        <w:spacing w:after="0" w:line="276" w:lineRule="auto"/>
      </w:pPr>
      <w:r w:rsidRPr="00BF7C75">
        <w:t xml:space="preserve">Policymakers </w:t>
      </w:r>
    </w:p>
    <w:p w14:paraId="6AACAB89" w14:textId="77777777" w:rsidR="00B47AAA" w:rsidRPr="00BF7C75" w:rsidRDefault="00B47AAA" w:rsidP="001624E3">
      <w:pPr>
        <w:spacing w:after="0" w:line="276" w:lineRule="auto"/>
      </w:pPr>
    </w:p>
    <w:p w14:paraId="7DF93AE1" w14:textId="2AA6D42E" w:rsidR="00B47AAA" w:rsidRPr="00BF7C75" w:rsidRDefault="00B47AAA" w:rsidP="001624E3">
      <w:pPr>
        <w:spacing w:after="0" w:line="276" w:lineRule="auto"/>
        <w:rPr>
          <w:b/>
          <w:bCs/>
        </w:rPr>
      </w:pPr>
      <w:r w:rsidRPr="00BF7C75">
        <w:rPr>
          <w:b/>
          <w:bCs/>
        </w:rPr>
        <w:t>Scope of Work</w:t>
      </w:r>
    </w:p>
    <w:p w14:paraId="429C55BA" w14:textId="46B8530A" w:rsidR="002D7D0A" w:rsidRPr="00BF7C75" w:rsidRDefault="00F113BF" w:rsidP="001624E3">
      <w:pPr>
        <w:spacing w:after="0" w:line="276" w:lineRule="auto"/>
      </w:pPr>
      <w:r w:rsidRPr="00BF7C75">
        <w:t xml:space="preserve">Work with our </w:t>
      </w:r>
      <w:r w:rsidR="001007D6" w:rsidRPr="00BF7C75">
        <w:t>team to develop</w:t>
      </w:r>
      <w:r w:rsidR="002D7D0A" w:rsidRPr="00BF7C75">
        <w:t xml:space="preserve"> and manage </w:t>
      </w:r>
      <w:r w:rsidR="00E76056" w:rsidRPr="00BF7C75">
        <w:t>our digital</w:t>
      </w:r>
      <w:r w:rsidR="002D7D0A" w:rsidRPr="00BF7C75">
        <w:t xml:space="preserve"> communications across all social media channels in line with our </w:t>
      </w:r>
      <w:r w:rsidR="00E76056" w:rsidRPr="00BF7C75">
        <w:t>ambition to</w:t>
      </w:r>
      <w:r w:rsidR="002D7D0A" w:rsidRPr="00BF7C75">
        <w:t xml:space="preserve"> promote the work of our charity by building followers and increasing engagement</w:t>
      </w:r>
      <w:r w:rsidR="006D5855" w:rsidRPr="00BF7C75">
        <w:t>.  We anticipate the role will be for approximately 7 hours spread across a working week, with a degree of flexibilit</w:t>
      </w:r>
      <w:r w:rsidR="006106D0">
        <w:t xml:space="preserve">y with </w:t>
      </w:r>
      <w:r w:rsidR="006D5855" w:rsidRPr="00BF7C75">
        <w:t xml:space="preserve">scope to be available for key events. </w:t>
      </w:r>
    </w:p>
    <w:p w14:paraId="629D2B8B" w14:textId="77777777" w:rsidR="002D7D0A" w:rsidRPr="00BF7C75" w:rsidRDefault="002D7D0A" w:rsidP="001624E3">
      <w:pPr>
        <w:spacing w:after="0" w:line="276" w:lineRule="auto"/>
      </w:pPr>
    </w:p>
    <w:p w14:paraId="5D54C059" w14:textId="550B396C" w:rsidR="00B47AAA" w:rsidRPr="00BF7C75" w:rsidRDefault="00B47AAA" w:rsidP="001624E3">
      <w:pPr>
        <w:pStyle w:val="ListParagraph"/>
        <w:numPr>
          <w:ilvl w:val="0"/>
          <w:numId w:val="22"/>
        </w:numPr>
        <w:spacing w:after="0" w:line="276" w:lineRule="auto"/>
      </w:pPr>
      <w:r w:rsidRPr="00BF7C75">
        <w:rPr>
          <w:b/>
          <w:bCs/>
        </w:rPr>
        <w:t>Campaign Strategy</w:t>
      </w:r>
    </w:p>
    <w:p w14:paraId="176404DB" w14:textId="35CDBA0A" w:rsidR="00B47AAA" w:rsidRPr="00BF7C75" w:rsidRDefault="00B47AAA" w:rsidP="001624E3">
      <w:pPr>
        <w:pStyle w:val="ListParagraph"/>
        <w:numPr>
          <w:ilvl w:val="0"/>
          <w:numId w:val="16"/>
        </w:numPr>
        <w:spacing w:after="0" w:line="276" w:lineRule="auto"/>
      </w:pPr>
      <w:r w:rsidRPr="00BF7C75">
        <w:t xml:space="preserve">Develop a comprehensive social media strategy that aligns with our charity’s goals and target </w:t>
      </w:r>
      <w:r w:rsidR="00E76056" w:rsidRPr="00BF7C75">
        <w:t>audience and</w:t>
      </w:r>
      <w:r w:rsidR="001007D6" w:rsidRPr="00BF7C75">
        <w:t xml:space="preserve"> supports the Sowing Seeds for the Future project.</w:t>
      </w:r>
    </w:p>
    <w:p w14:paraId="731AF5F6" w14:textId="68245F6D" w:rsidR="00B47AAA" w:rsidRPr="00BF7C75" w:rsidRDefault="00B47AAA" w:rsidP="001624E3">
      <w:pPr>
        <w:pStyle w:val="ListParagraph"/>
        <w:numPr>
          <w:ilvl w:val="0"/>
          <w:numId w:val="16"/>
        </w:numPr>
        <w:spacing w:after="0" w:line="276" w:lineRule="auto"/>
      </w:pPr>
      <w:r w:rsidRPr="00BF7C75">
        <w:t>Identify key messaging</w:t>
      </w:r>
      <w:r w:rsidR="00A82631" w:rsidRPr="00BF7C75">
        <w:t xml:space="preserve"> and </w:t>
      </w:r>
      <w:r w:rsidRPr="00BF7C75">
        <w:t>content themes</w:t>
      </w:r>
    </w:p>
    <w:p w14:paraId="3A9578E4" w14:textId="77777777" w:rsidR="002D7D0A" w:rsidRPr="00BF7C75" w:rsidRDefault="00B47AAA" w:rsidP="001624E3">
      <w:pPr>
        <w:pStyle w:val="ListParagraph"/>
        <w:numPr>
          <w:ilvl w:val="0"/>
          <w:numId w:val="16"/>
        </w:numPr>
        <w:spacing w:after="0" w:line="276" w:lineRule="auto"/>
      </w:pPr>
      <w:r w:rsidRPr="00BF7C75">
        <w:t>Recommend optimal social media platforms (e.g., Facebook, Instagram, Twitter, LinkedIn) based on the target audience.</w:t>
      </w:r>
    </w:p>
    <w:p w14:paraId="324230D3" w14:textId="6436D1BB" w:rsidR="002D7D0A" w:rsidRPr="00BF7C75" w:rsidRDefault="002D7D0A" w:rsidP="001624E3">
      <w:pPr>
        <w:pStyle w:val="ListParagraph"/>
        <w:numPr>
          <w:ilvl w:val="0"/>
          <w:numId w:val="16"/>
        </w:numPr>
        <w:spacing w:after="0" w:line="276" w:lineRule="auto"/>
      </w:pPr>
      <w:r w:rsidRPr="00BF7C75">
        <w:t>Deliver one tone of voice for the charity across socials and website</w:t>
      </w:r>
    </w:p>
    <w:p w14:paraId="6ED7A7FB" w14:textId="77777777" w:rsidR="00FA5A20" w:rsidRPr="00BF7C75" w:rsidRDefault="00FA5A20" w:rsidP="00BF7C75">
      <w:pPr>
        <w:spacing w:after="0" w:line="276" w:lineRule="auto"/>
      </w:pPr>
    </w:p>
    <w:p w14:paraId="714DC47F" w14:textId="681A53BC" w:rsidR="00B47AAA" w:rsidRPr="00BF7C75" w:rsidRDefault="00B47AAA" w:rsidP="001624E3">
      <w:pPr>
        <w:pStyle w:val="ListParagraph"/>
        <w:numPr>
          <w:ilvl w:val="0"/>
          <w:numId w:val="22"/>
        </w:numPr>
        <w:spacing w:after="0" w:line="276" w:lineRule="auto"/>
      </w:pPr>
      <w:r w:rsidRPr="00BF7C75">
        <w:rPr>
          <w:b/>
          <w:bCs/>
        </w:rPr>
        <w:t>Content Creation</w:t>
      </w:r>
    </w:p>
    <w:p w14:paraId="694690CA" w14:textId="7C619EAB" w:rsidR="001624E3" w:rsidRPr="00BF7C75" w:rsidRDefault="00B47AAA" w:rsidP="001624E3">
      <w:pPr>
        <w:pStyle w:val="ListParagraph"/>
        <w:numPr>
          <w:ilvl w:val="0"/>
          <w:numId w:val="15"/>
        </w:numPr>
        <w:spacing w:after="0" w:line="276" w:lineRule="auto"/>
      </w:pPr>
      <w:r w:rsidRPr="00BF7C75">
        <w:t xml:space="preserve">Develop a content calendar for the campaign (minimum </w:t>
      </w:r>
      <w:r w:rsidR="00E76056" w:rsidRPr="00BF7C75">
        <w:t>12 months</w:t>
      </w:r>
      <w:r w:rsidRPr="00BF7C75">
        <w:t>).</w:t>
      </w:r>
    </w:p>
    <w:p w14:paraId="4FB309C1" w14:textId="77777777" w:rsidR="00B47AAA" w:rsidRPr="00BF7C75" w:rsidRDefault="00B47AAA" w:rsidP="001624E3">
      <w:pPr>
        <w:pStyle w:val="ListParagraph"/>
        <w:numPr>
          <w:ilvl w:val="0"/>
          <w:numId w:val="15"/>
        </w:numPr>
        <w:spacing w:after="0" w:line="276" w:lineRule="auto"/>
      </w:pPr>
      <w:r w:rsidRPr="00BF7C75">
        <w:t>Create engaging multimedia content, including posts, graphics, videos, and stories.</w:t>
      </w:r>
    </w:p>
    <w:p w14:paraId="228A0124" w14:textId="77777777" w:rsidR="00B47AAA" w:rsidRPr="00BF7C75" w:rsidRDefault="00B47AAA" w:rsidP="001624E3">
      <w:pPr>
        <w:pStyle w:val="ListParagraph"/>
        <w:numPr>
          <w:ilvl w:val="0"/>
          <w:numId w:val="15"/>
        </w:numPr>
        <w:spacing w:after="0" w:line="276" w:lineRule="auto"/>
      </w:pPr>
      <w:r w:rsidRPr="00BF7C75">
        <w:t>Highlight personal stories and testimonials from individuals who have benefited from our programs.</w:t>
      </w:r>
    </w:p>
    <w:p w14:paraId="235A7542" w14:textId="77777777" w:rsidR="00B47AAA" w:rsidRPr="00BF7C75" w:rsidRDefault="00B47AAA" w:rsidP="001624E3">
      <w:pPr>
        <w:pStyle w:val="ListParagraph"/>
        <w:numPr>
          <w:ilvl w:val="0"/>
          <w:numId w:val="15"/>
        </w:numPr>
        <w:spacing w:after="0" w:line="276" w:lineRule="auto"/>
      </w:pPr>
      <w:r w:rsidRPr="00BF7C75">
        <w:t>Emphasize the value of nature-based experiences in promoting mental health, well-being, and environmental connection.</w:t>
      </w:r>
    </w:p>
    <w:p w14:paraId="0F5F51D9" w14:textId="25367BE6" w:rsidR="00FA5A20" w:rsidRPr="00BF7C75" w:rsidRDefault="00FA5A20" w:rsidP="001624E3">
      <w:pPr>
        <w:pStyle w:val="ListParagraph"/>
        <w:numPr>
          <w:ilvl w:val="0"/>
          <w:numId w:val="15"/>
        </w:numPr>
        <w:spacing w:after="0" w:line="276" w:lineRule="auto"/>
      </w:pPr>
      <w:r w:rsidRPr="00BF7C75">
        <w:t xml:space="preserve">Provide a focus for celebrating 50 years at the farm (in 2026) and looking forward another 50 years </w:t>
      </w:r>
    </w:p>
    <w:p w14:paraId="63DD2B72" w14:textId="2FF028A8" w:rsidR="00B47AAA" w:rsidRPr="00BF7C75" w:rsidRDefault="00B47AAA" w:rsidP="001624E3">
      <w:pPr>
        <w:spacing w:after="0" w:line="276" w:lineRule="auto"/>
        <w:ind w:left="360"/>
      </w:pPr>
    </w:p>
    <w:p w14:paraId="379421AE" w14:textId="069EC163" w:rsidR="00A82631" w:rsidRPr="00BF7C75" w:rsidRDefault="00FA5A20" w:rsidP="001624E3">
      <w:pPr>
        <w:pStyle w:val="ListParagraph"/>
        <w:numPr>
          <w:ilvl w:val="0"/>
          <w:numId w:val="22"/>
        </w:numPr>
        <w:spacing w:after="0" w:line="276" w:lineRule="auto"/>
        <w:rPr>
          <w:b/>
          <w:bCs/>
        </w:rPr>
      </w:pPr>
      <w:r w:rsidRPr="00BF7C75">
        <w:rPr>
          <w:b/>
          <w:bCs/>
        </w:rPr>
        <w:t>Mentoring and supporting our team</w:t>
      </w:r>
    </w:p>
    <w:p w14:paraId="26784B59" w14:textId="410C5282" w:rsidR="002D7D0A" w:rsidRPr="00BF7C75" w:rsidRDefault="002D7D0A" w:rsidP="00BF7C75">
      <w:pPr>
        <w:pStyle w:val="ListParagraph"/>
        <w:numPr>
          <w:ilvl w:val="0"/>
          <w:numId w:val="23"/>
        </w:numPr>
        <w:spacing w:before="240" w:after="0" w:line="276" w:lineRule="auto"/>
      </w:pPr>
      <w:r w:rsidRPr="00BF7C75">
        <w:t xml:space="preserve">Support the staff team to develop their skills and understanding of social </w:t>
      </w:r>
      <w:r w:rsidR="00E76056" w:rsidRPr="00BF7C75">
        <w:t>media for</w:t>
      </w:r>
      <w:r w:rsidRPr="00BF7C75">
        <w:t xml:space="preserve"> the Trust </w:t>
      </w:r>
    </w:p>
    <w:p w14:paraId="50C5BC36" w14:textId="77777777" w:rsidR="00FA5A20" w:rsidRPr="00BF7C75" w:rsidRDefault="00FA5A20" w:rsidP="001624E3">
      <w:pPr>
        <w:spacing w:after="0" w:line="276" w:lineRule="auto"/>
      </w:pPr>
    </w:p>
    <w:p w14:paraId="36D890BA" w14:textId="0EC98F40" w:rsidR="00B47AAA" w:rsidRPr="00BF7C75" w:rsidRDefault="00B47AAA" w:rsidP="001624E3">
      <w:pPr>
        <w:pStyle w:val="ListParagraph"/>
        <w:numPr>
          <w:ilvl w:val="0"/>
          <w:numId w:val="22"/>
        </w:numPr>
        <w:spacing w:after="0" w:line="276" w:lineRule="auto"/>
      </w:pPr>
      <w:r w:rsidRPr="00BF7C75">
        <w:t xml:space="preserve"> </w:t>
      </w:r>
      <w:r w:rsidRPr="00BF7C75">
        <w:rPr>
          <w:b/>
          <w:bCs/>
        </w:rPr>
        <w:t>Monitoring &amp; Reporting</w:t>
      </w:r>
    </w:p>
    <w:p w14:paraId="6BD2AD7C" w14:textId="77777777" w:rsidR="001624E3" w:rsidRPr="00BF7C75" w:rsidRDefault="00B47AAA" w:rsidP="001624E3">
      <w:pPr>
        <w:numPr>
          <w:ilvl w:val="0"/>
          <w:numId w:val="7"/>
        </w:numPr>
        <w:spacing w:after="0" w:line="276" w:lineRule="auto"/>
      </w:pPr>
      <w:r w:rsidRPr="00BF7C75">
        <w:t>Track the performance of the campaign using analytics tools (e.g., Google Analytics, platform insights).</w:t>
      </w:r>
    </w:p>
    <w:p w14:paraId="672CAD83" w14:textId="135981BB" w:rsidR="00B47AAA" w:rsidRPr="00BF7C75" w:rsidRDefault="00B47AAA" w:rsidP="001624E3">
      <w:pPr>
        <w:numPr>
          <w:ilvl w:val="0"/>
          <w:numId w:val="7"/>
        </w:numPr>
        <w:spacing w:after="0" w:line="276" w:lineRule="auto"/>
      </w:pPr>
      <w:r w:rsidRPr="00BF7C75">
        <w:t>Provide regular updates on campaign progress and performance, including engagement rates, follower growth, and conversions (donations, sign-ups).</w:t>
      </w:r>
    </w:p>
    <w:p w14:paraId="6D916376" w14:textId="77777777" w:rsidR="00B47AAA" w:rsidRPr="00BF7C75" w:rsidRDefault="00B47AAA" w:rsidP="001624E3">
      <w:pPr>
        <w:numPr>
          <w:ilvl w:val="0"/>
          <w:numId w:val="7"/>
        </w:numPr>
        <w:spacing w:after="0" w:line="276" w:lineRule="auto"/>
      </w:pPr>
      <w:r w:rsidRPr="00BF7C75">
        <w:t>Deliver a final report with key metrics and recommendations for future campaigns.</w:t>
      </w:r>
    </w:p>
    <w:p w14:paraId="4B20E690" w14:textId="77777777" w:rsidR="00FA5A20" w:rsidRPr="00BF7C75" w:rsidRDefault="00FA5A20" w:rsidP="001624E3">
      <w:pPr>
        <w:spacing w:after="0" w:line="276" w:lineRule="auto"/>
        <w:ind w:left="720"/>
      </w:pPr>
    </w:p>
    <w:p w14:paraId="7DA18972" w14:textId="658950C1" w:rsidR="00B47AAA" w:rsidRPr="00BF7C75" w:rsidRDefault="00B47AAA" w:rsidP="00BF7C75">
      <w:pPr>
        <w:spacing w:after="0" w:line="276" w:lineRule="auto"/>
      </w:pPr>
      <w:r w:rsidRPr="00BF7C75">
        <w:rPr>
          <w:b/>
          <w:bCs/>
        </w:rPr>
        <w:t>Deliverables</w:t>
      </w:r>
    </w:p>
    <w:p w14:paraId="3922C3B0" w14:textId="08044EEA" w:rsidR="00B47AAA" w:rsidRPr="00BF7C75" w:rsidRDefault="00B47AAA" w:rsidP="00BF7C75">
      <w:pPr>
        <w:numPr>
          <w:ilvl w:val="0"/>
          <w:numId w:val="24"/>
        </w:numPr>
        <w:spacing w:after="0" w:line="276" w:lineRule="auto"/>
      </w:pPr>
      <w:r w:rsidRPr="00BF7C75">
        <w:t xml:space="preserve">Social media </w:t>
      </w:r>
      <w:r w:rsidR="001007D6" w:rsidRPr="00BF7C75">
        <w:t>strategy document</w:t>
      </w:r>
      <w:r w:rsidRPr="00BF7C75">
        <w:t>.</w:t>
      </w:r>
    </w:p>
    <w:p w14:paraId="05BA18B9" w14:textId="37283BEF" w:rsidR="00B47AAA" w:rsidRPr="00BF7C75" w:rsidRDefault="00B47AAA" w:rsidP="00BF7C75">
      <w:pPr>
        <w:numPr>
          <w:ilvl w:val="0"/>
          <w:numId w:val="24"/>
        </w:numPr>
        <w:spacing w:after="0" w:line="276" w:lineRule="auto"/>
      </w:pPr>
      <w:r w:rsidRPr="00BF7C75">
        <w:t xml:space="preserve">Content calendar for </w:t>
      </w:r>
      <w:r w:rsidR="00FA5A20" w:rsidRPr="00BF7C75">
        <w:t xml:space="preserve">12 </w:t>
      </w:r>
      <w:r w:rsidRPr="00BF7C75">
        <w:t>months.</w:t>
      </w:r>
    </w:p>
    <w:p w14:paraId="1C24205D" w14:textId="5907E1CF" w:rsidR="002D7D0A" w:rsidRPr="00BF7C75" w:rsidRDefault="002D7D0A" w:rsidP="00BF7C75">
      <w:pPr>
        <w:pStyle w:val="ListParagraph"/>
        <w:numPr>
          <w:ilvl w:val="0"/>
          <w:numId w:val="24"/>
        </w:numPr>
        <w:spacing w:after="0" w:line="276" w:lineRule="auto"/>
        <w:rPr>
          <w:rFonts w:cs="Arial"/>
        </w:rPr>
      </w:pPr>
      <w:r w:rsidRPr="00BF7C75">
        <w:rPr>
          <w:rFonts w:cs="Arial"/>
        </w:rPr>
        <w:t xml:space="preserve">Templates and other tools to ensure longer term delivery of clear marketing and communications </w:t>
      </w:r>
    </w:p>
    <w:p w14:paraId="55893CFB" w14:textId="77777777" w:rsidR="00B47AAA" w:rsidRPr="00BF7C75" w:rsidRDefault="00B47AAA" w:rsidP="00BF7C75">
      <w:pPr>
        <w:numPr>
          <w:ilvl w:val="0"/>
          <w:numId w:val="24"/>
        </w:numPr>
        <w:spacing w:after="0" w:line="276" w:lineRule="auto"/>
      </w:pPr>
      <w:r w:rsidRPr="00BF7C75">
        <w:t>Monthly performance reports during the campaign.</w:t>
      </w:r>
    </w:p>
    <w:p w14:paraId="0CF53F48" w14:textId="77777777" w:rsidR="00B47AAA" w:rsidRPr="00BF7C75" w:rsidRDefault="00B47AAA" w:rsidP="00BF7C75">
      <w:pPr>
        <w:numPr>
          <w:ilvl w:val="0"/>
          <w:numId w:val="24"/>
        </w:numPr>
        <w:spacing w:after="0" w:line="276" w:lineRule="auto"/>
      </w:pPr>
      <w:r w:rsidRPr="00BF7C75">
        <w:t>Final campaign performance report with analysis and recommendations.</w:t>
      </w:r>
    </w:p>
    <w:p w14:paraId="5112658D" w14:textId="77777777" w:rsidR="001624E3" w:rsidRPr="00BF7C75" w:rsidRDefault="001624E3" w:rsidP="001624E3">
      <w:pPr>
        <w:spacing w:after="0" w:line="276" w:lineRule="auto"/>
        <w:ind w:left="720"/>
      </w:pPr>
    </w:p>
    <w:p w14:paraId="37895552" w14:textId="5FEBF964" w:rsidR="00B47AAA" w:rsidRPr="00BF7C75" w:rsidRDefault="00B47AAA" w:rsidP="001624E3">
      <w:pPr>
        <w:spacing w:after="0" w:line="276" w:lineRule="auto"/>
      </w:pPr>
      <w:r w:rsidRPr="00BF7C75">
        <w:rPr>
          <w:b/>
          <w:bCs/>
        </w:rPr>
        <w:t>Timeline</w:t>
      </w:r>
    </w:p>
    <w:p w14:paraId="601D890D" w14:textId="70B5461B" w:rsidR="00863770" w:rsidRDefault="00F01427" w:rsidP="001624E3">
      <w:pPr>
        <w:numPr>
          <w:ilvl w:val="0"/>
          <w:numId w:val="10"/>
        </w:numPr>
        <w:spacing w:after="0" w:line="276" w:lineRule="auto"/>
      </w:pPr>
      <w:r>
        <w:t xml:space="preserve">Applications in by </w:t>
      </w:r>
      <w:r w:rsidR="006137FB">
        <w:t>30 January 2026</w:t>
      </w:r>
    </w:p>
    <w:p w14:paraId="2A9AEC0E" w14:textId="54912AA3" w:rsidR="00B47AAA" w:rsidRPr="00BF7C75" w:rsidRDefault="00B47AAA" w:rsidP="001624E3">
      <w:pPr>
        <w:numPr>
          <w:ilvl w:val="0"/>
          <w:numId w:val="10"/>
        </w:numPr>
        <w:spacing w:after="0" w:line="276" w:lineRule="auto"/>
      </w:pPr>
      <w:r w:rsidRPr="00BF7C75">
        <w:t>Project Start Date</w:t>
      </w:r>
      <w:r w:rsidR="00460350" w:rsidRPr="00BF7C75">
        <w:t xml:space="preserve">: </w:t>
      </w:r>
      <w:r w:rsidR="00050A7F" w:rsidRPr="00BF7C75">
        <w:t xml:space="preserve">February 2026 </w:t>
      </w:r>
    </w:p>
    <w:p w14:paraId="145E9095" w14:textId="0E2866ED" w:rsidR="00B47AAA" w:rsidRPr="00BF7C75" w:rsidRDefault="001007D6" w:rsidP="001624E3">
      <w:pPr>
        <w:numPr>
          <w:ilvl w:val="0"/>
          <w:numId w:val="10"/>
        </w:numPr>
        <w:spacing w:after="0" w:line="276" w:lineRule="auto"/>
      </w:pPr>
      <w:r w:rsidRPr="00BF7C75">
        <w:t>Project Completion Date:</w:t>
      </w:r>
      <w:r w:rsidRPr="00BF7C75">
        <w:rPr>
          <w:b/>
          <w:bCs/>
        </w:rPr>
        <w:t xml:space="preserve"> </w:t>
      </w:r>
      <w:r w:rsidRPr="00BF7C75">
        <w:t>August 2027 (tbc)</w:t>
      </w:r>
    </w:p>
    <w:p w14:paraId="68C41937" w14:textId="77777777" w:rsidR="001624E3" w:rsidRPr="00BF7C75" w:rsidRDefault="001624E3" w:rsidP="00BF7C75">
      <w:pPr>
        <w:spacing w:after="0" w:line="276" w:lineRule="auto"/>
      </w:pPr>
    </w:p>
    <w:p w14:paraId="5765B2B1" w14:textId="77777777" w:rsidR="00B47AAA" w:rsidRPr="00BF7C75" w:rsidRDefault="00B47AAA" w:rsidP="001624E3">
      <w:pPr>
        <w:spacing w:after="0" w:line="276" w:lineRule="auto"/>
      </w:pPr>
      <w:r w:rsidRPr="00BF7C75">
        <w:rPr>
          <w:b/>
          <w:bCs/>
        </w:rPr>
        <w:t>How to Apply:</w:t>
      </w:r>
      <w:r w:rsidRPr="00BF7C75">
        <w:t> Please submit your proposal, including:</w:t>
      </w:r>
    </w:p>
    <w:p w14:paraId="73851B38" w14:textId="77777777" w:rsidR="00B47AAA" w:rsidRPr="00BF7C75" w:rsidRDefault="00B47AAA" w:rsidP="001624E3">
      <w:pPr>
        <w:numPr>
          <w:ilvl w:val="0"/>
          <w:numId w:val="14"/>
        </w:numPr>
        <w:spacing w:after="0" w:line="276" w:lineRule="auto"/>
      </w:pPr>
      <w:r w:rsidRPr="00BF7C75">
        <w:t>A brief overview of your approach and methodology.</w:t>
      </w:r>
    </w:p>
    <w:p w14:paraId="54723B43" w14:textId="2102E81C" w:rsidR="00B47AAA" w:rsidRPr="00BF7C75" w:rsidRDefault="00B47AAA" w:rsidP="001624E3">
      <w:pPr>
        <w:numPr>
          <w:ilvl w:val="0"/>
          <w:numId w:val="14"/>
        </w:numPr>
        <w:spacing w:after="0" w:line="276" w:lineRule="auto"/>
      </w:pPr>
      <w:r w:rsidRPr="00BF7C75">
        <w:t xml:space="preserve">Examples of similar </w:t>
      </w:r>
      <w:r w:rsidR="00E76056" w:rsidRPr="00BF7C75">
        <w:t>projects you</w:t>
      </w:r>
      <w:r w:rsidRPr="00BF7C75">
        <w:t xml:space="preserve"> have worked on.</w:t>
      </w:r>
    </w:p>
    <w:p w14:paraId="36C7D0A5" w14:textId="2BF4B35C" w:rsidR="00B47AAA" w:rsidRPr="00BF7C75" w:rsidRDefault="00B47AAA" w:rsidP="001624E3">
      <w:pPr>
        <w:numPr>
          <w:ilvl w:val="0"/>
          <w:numId w:val="14"/>
        </w:numPr>
        <w:spacing w:after="0" w:line="276" w:lineRule="auto"/>
      </w:pPr>
      <w:r w:rsidRPr="00BF7C75">
        <w:t xml:space="preserve">A proposed timeline </w:t>
      </w:r>
      <w:r w:rsidR="00E76056" w:rsidRPr="00BF7C75">
        <w:t>and breakdown</w:t>
      </w:r>
      <w:r w:rsidRPr="00BF7C75">
        <w:t xml:space="preserve"> of budget</w:t>
      </w:r>
      <w:r w:rsidR="00BF7C75" w:rsidRPr="00BF7C75">
        <w:t xml:space="preserve"> includes the cost of developing the campaign, content creation, advertising, and any other associated expenses.</w:t>
      </w:r>
    </w:p>
    <w:p w14:paraId="0355FC8A" w14:textId="0721CD26" w:rsidR="00B47AAA" w:rsidRPr="00BF7C75" w:rsidRDefault="00B47AAA" w:rsidP="001624E3">
      <w:pPr>
        <w:numPr>
          <w:ilvl w:val="0"/>
          <w:numId w:val="14"/>
        </w:numPr>
        <w:spacing w:after="0" w:line="276" w:lineRule="auto"/>
      </w:pPr>
      <w:r w:rsidRPr="00BF7C75">
        <w:t>References or case studies from past clients.</w:t>
      </w:r>
    </w:p>
    <w:p w14:paraId="75EE9636" w14:textId="77777777" w:rsidR="00050A7F" w:rsidRDefault="00050A7F" w:rsidP="001624E3">
      <w:pPr>
        <w:spacing w:after="0" w:line="276" w:lineRule="auto"/>
        <w:ind w:left="720"/>
      </w:pPr>
    </w:p>
    <w:p w14:paraId="0B8AE250" w14:textId="77777777" w:rsidR="00BF7C75" w:rsidRDefault="00BF7C75" w:rsidP="001624E3">
      <w:pPr>
        <w:spacing w:after="0" w:line="276" w:lineRule="auto"/>
        <w:ind w:left="720"/>
      </w:pPr>
    </w:p>
    <w:p w14:paraId="014F7964" w14:textId="77777777" w:rsidR="00BF7C75" w:rsidRPr="00BF7C75" w:rsidRDefault="00BF7C75" w:rsidP="00BF7C75">
      <w:pPr>
        <w:spacing w:after="0" w:line="276" w:lineRule="auto"/>
      </w:pPr>
      <w:r w:rsidRPr="00BF7C75">
        <w:rPr>
          <w:b/>
          <w:bCs/>
        </w:rPr>
        <w:t>Evaluation Criteria</w:t>
      </w:r>
    </w:p>
    <w:p w14:paraId="60F09285" w14:textId="77777777" w:rsidR="00BF7C75" w:rsidRPr="00BF7C75" w:rsidRDefault="00BF7C75" w:rsidP="00BF7C75">
      <w:pPr>
        <w:numPr>
          <w:ilvl w:val="0"/>
          <w:numId w:val="12"/>
        </w:numPr>
        <w:spacing w:after="0" w:line="276" w:lineRule="auto"/>
      </w:pPr>
      <w:r w:rsidRPr="00BF7C75">
        <w:t>Relevant experience in social media campaigns for charities or similar organi</w:t>
      </w:r>
      <w:r>
        <w:t>s</w:t>
      </w:r>
      <w:r w:rsidRPr="00BF7C75">
        <w:t>ations.</w:t>
      </w:r>
    </w:p>
    <w:p w14:paraId="0831E411" w14:textId="77777777" w:rsidR="00BF7C75" w:rsidRPr="00BF7C75" w:rsidRDefault="00BF7C75" w:rsidP="00BF7C75">
      <w:pPr>
        <w:numPr>
          <w:ilvl w:val="0"/>
          <w:numId w:val="12"/>
        </w:numPr>
        <w:spacing w:after="0" w:line="276" w:lineRule="auto"/>
      </w:pPr>
      <w:r w:rsidRPr="00BF7C75">
        <w:t>Creative approach to engaging marginalized communities.</w:t>
      </w:r>
    </w:p>
    <w:p w14:paraId="7D0726C1" w14:textId="77777777" w:rsidR="00BF7C75" w:rsidRPr="00BF7C75" w:rsidRDefault="00BF7C75" w:rsidP="00BF7C75">
      <w:pPr>
        <w:numPr>
          <w:ilvl w:val="0"/>
          <w:numId w:val="12"/>
        </w:numPr>
        <w:spacing w:after="0" w:line="276" w:lineRule="auto"/>
      </w:pPr>
      <w:r w:rsidRPr="00BF7C75">
        <w:t>Understanding of nature-based experiences and their value in mental health and community development.</w:t>
      </w:r>
    </w:p>
    <w:p w14:paraId="1666BE5D" w14:textId="77777777" w:rsidR="00BF7C75" w:rsidRPr="00BF7C75" w:rsidRDefault="00BF7C75" w:rsidP="00BF7C75">
      <w:pPr>
        <w:numPr>
          <w:ilvl w:val="0"/>
          <w:numId w:val="13"/>
        </w:numPr>
        <w:spacing w:after="0" w:line="276" w:lineRule="auto"/>
      </w:pPr>
      <w:r w:rsidRPr="00BF7C75">
        <w:t>Proven track record in increasing engagement, donations, and volunteer sign-ups via social media.</w:t>
      </w:r>
    </w:p>
    <w:p w14:paraId="1E56D971" w14:textId="77777777" w:rsidR="00BF7C75" w:rsidRDefault="00BF7C75" w:rsidP="001624E3">
      <w:pPr>
        <w:spacing w:after="0" w:line="276" w:lineRule="auto"/>
      </w:pPr>
    </w:p>
    <w:p w14:paraId="14C5E239" w14:textId="7EA1C02F" w:rsidR="00B47AAA" w:rsidRPr="00BF7C75" w:rsidRDefault="00B47AAA" w:rsidP="001624E3">
      <w:pPr>
        <w:spacing w:after="0" w:line="276" w:lineRule="auto"/>
      </w:pPr>
      <w:r w:rsidRPr="00BF7C75">
        <w:rPr>
          <w:b/>
          <w:bCs/>
        </w:rPr>
        <w:t>Point of Contact:</w:t>
      </w:r>
      <w:r w:rsidRPr="00BF7C75">
        <w:t xml:space="preserve"> For questions or more information, please contact </w:t>
      </w:r>
      <w:r w:rsidR="00460350" w:rsidRPr="00BF7C75">
        <w:t>Fiona Lambeck at Shallowford Farm, fiona@shallowfordfarm.co.uk</w:t>
      </w:r>
    </w:p>
    <w:p w14:paraId="32B84DE6" w14:textId="77777777" w:rsidR="00B47AAA" w:rsidRPr="00BF7C75" w:rsidRDefault="00B47AAA" w:rsidP="001624E3">
      <w:pPr>
        <w:spacing w:after="0" w:line="276" w:lineRule="auto"/>
      </w:pPr>
    </w:p>
    <w:p w14:paraId="13B9446F" w14:textId="77777777" w:rsidR="00B47AAA" w:rsidRPr="00BF7C75" w:rsidRDefault="00B47AAA" w:rsidP="001624E3">
      <w:pPr>
        <w:spacing w:after="0" w:line="276" w:lineRule="auto"/>
      </w:pPr>
    </w:p>
    <w:sectPr w:rsidR="00B47AAA" w:rsidRPr="00BF7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301"/>
    <w:multiLevelType w:val="hybridMultilevel"/>
    <w:tmpl w:val="FDC04B60"/>
    <w:lvl w:ilvl="0" w:tplc="E3AE4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31F59BE"/>
    <w:multiLevelType w:val="multilevel"/>
    <w:tmpl w:val="D556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6B81"/>
    <w:multiLevelType w:val="multilevel"/>
    <w:tmpl w:val="E686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F13C1F"/>
    <w:multiLevelType w:val="multilevel"/>
    <w:tmpl w:val="67A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1307D"/>
    <w:multiLevelType w:val="hybridMultilevel"/>
    <w:tmpl w:val="B5C0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D3EE1"/>
    <w:multiLevelType w:val="multilevel"/>
    <w:tmpl w:val="FEEA0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097B02"/>
    <w:multiLevelType w:val="multilevel"/>
    <w:tmpl w:val="C0CA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F37B9"/>
    <w:multiLevelType w:val="multilevel"/>
    <w:tmpl w:val="FCE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84FE8"/>
    <w:multiLevelType w:val="hybridMultilevel"/>
    <w:tmpl w:val="9CC0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2C1C"/>
    <w:multiLevelType w:val="hybridMultilevel"/>
    <w:tmpl w:val="B1B8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75342"/>
    <w:multiLevelType w:val="multilevel"/>
    <w:tmpl w:val="B58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24D9C"/>
    <w:multiLevelType w:val="multilevel"/>
    <w:tmpl w:val="557C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04100"/>
    <w:multiLevelType w:val="hybridMultilevel"/>
    <w:tmpl w:val="E1C4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3539C"/>
    <w:multiLevelType w:val="multilevel"/>
    <w:tmpl w:val="8DE8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F5638"/>
    <w:multiLevelType w:val="multilevel"/>
    <w:tmpl w:val="7758DC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86E47"/>
    <w:multiLevelType w:val="multilevel"/>
    <w:tmpl w:val="CB9E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5E0B4B"/>
    <w:multiLevelType w:val="hybridMultilevel"/>
    <w:tmpl w:val="FA32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1304"/>
    <w:multiLevelType w:val="multilevel"/>
    <w:tmpl w:val="6AC6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925873"/>
    <w:multiLevelType w:val="multilevel"/>
    <w:tmpl w:val="F11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73EC2"/>
    <w:multiLevelType w:val="multilevel"/>
    <w:tmpl w:val="CEF8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94FA0"/>
    <w:multiLevelType w:val="multilevel"/>
    <w:tmpl w:val="D2E8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E2B23"/>
    <w:multiLevelType w:val="multilevel"/>
    <w:tmpl w:val="47D4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37BB2"/>
    <w:multiLevelType w:val="multilevel"/>
    <w:tmpl w:val="5192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8519A"/>
    <w:multiLevelType w:val="hybridMultilevel"/>
    <w:tmpl w:val="96CA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0000">
    <w:abstractNumId w:val="14"/>
  </w:num>
  <w:num w:numId="2" w16cid:durableId="1081413218">
    <w:abstractNumId w:val="20"/>
  </w:num>
  <w:num w:numId="3" w16cid:durableId="997683532">
    <w:abstractNumId w:val="22"/>
  </w:num>
  <w:num w:numId="4" w16cid:durableId="1776099587">
    <w:abstractNumId w:val="3"/>
  </w:num>
  <w:num w:numId="5" w16cid:durableId="1694526917">
    <w:abstractNumId w:val="17"/>
  </w:num>
  <w:num w:numId="6" w16cid:durableId="795565511">
    <w:abstractNumId w:val="21"/>
  </w:num>
  <w:num w:numId="7" w16cid:durableId="1103919709">
    <w:abstractNumId w:val="18"/>
  </w:num>
  <w:num w:numId="8" w16cid:durableId="1387529818">
    <w:abstractNumId w:val="11"/>
  </w:num>
  <w:num w:numId="9" w16cid:durableId="403837544">
    <w:abstractNumId w:val="15"/>
  </w:num>
  <w:num w:numId="10" w16cid:durableId="1993874271">
    <w:abstractNumId w:val="19"/>
  </w:num>
  <w:num w:numId="11" w16cid:durableId="429131400">
    <w:abstractNumId w:val="7"/>
  </w:num>
  <w:num w:numId="12" w16cid:durableId="2088070529">
    <w:abstractNumId w:val="13"/>
  </w:num>
  <w:num w:numId="13" w16cid:durableId="766996658">
    <w:abstractNumId w:val="10"/>
  </w:num>
  <w:num w:numId="14" w16cid:durableId="2058358014">
    <w:abstractNumId w:val="6"/>
  </w:num>
  <w:num w:numId="15" w16cid:durableId="1565749526">
    <w:abstractNumId w:val="9"/>
  </w:num>
  <w:num w:numId="16" w16cid:durableId="1648169071">
    <w:abstractNumId w:val="4"/>
  </w:num>
  <w:num w:numId="17" w16cid:durableId="1717387803">
    <w:abstractNumId w:val="16"/>
  </w:num>
  <w:num w:numId="18" w16cid:durableId="461970243">
    <w:abstractNumId w:val="23"/>
  </w:num>
  <w:num w:numId="19" w16cid:durableId="1379355218">
    <w:abstractNumId w:val="2"/>
  </w:num>
  <w:num w:numId="20" w16cid:durableId="1762726009">
    <w:abstractNumId w:val="5"/>
  </w:num>
  <w:num w:numId="21" w16cid:durableId="2023505024">
    <w:abstractNumId w:val="12"/>
  </w:num>
  <w:num w:numId="22" w16cid:durableId="62459150">
    <w:abstractNumId w:val="0"/>
  </w:num>
  <w:num w:numId="23" w16cid:durableId="169951827">
    <w:abstractNumId w:val="8"/>
  </w:num>
  <w:num w:numId="24" w16cid:durableId="28319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AA"/>
    <w:rsid w:val="0003321B"/>
    <w:rsid w:val="00050A7F"/>
    <w:rsid w:val="000D4F89"/>
    <w:rsid w:val="001007D6"/>
    <w:rsid w:val="001624E3"/>
    <w:rsid w:val="00192AF0"/>
    <w:rsid w:val="00230BB0"/>
    <w:rsid w:val="002C2A87"/>
    <w:rsid w:val="002D7D0A"/>
    <w:rsid w:val="003D6D41"/>
    <w:rsid w:val="00460350"/>
    <w:rsid w:val="004B56A1"/>
    <w:rsid w:val="00564D2E"/>
    <w:rsid w:val="006106D0"/>
    <w:rsid w:val="006137FB"/>
    <w:rsid w:val="00643093"/>
    <w:rsid w:val="006D5855"/>
    <w:rsid w:val="00714ED7"/>
    <w:rsid w:val="00774A9A"/>
    <w:rsid w:val="00863770"/>
    <w:rsid w:val="008F773F"/>
    <w:rsid w:val="00972513"/>
    <w:rsid w:val="00A82631"/>
    <w:rsid w:val="00A87AE4"/>
    <w:rsid w:val="00B47AAA"/>
    <w:rsid w:val="00B724BB"/>
    <w:rsid w:val="00BC40CD"/>
    <w:rsid w:val="00BF7C75"/>
    <w:rsid w:val="00C60055"/>
    <w:rsid w:val="00E76056"/>
    <w:rsid w:val="00F01427"/>
    <w:rsid w:val="00F113BF"/>
    <w:rsid w:val="00F55608"/>
    <w:rsid w:val="00FA5A20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0261"/>
  <w15:chartTrackingRefBased/>
  <w15:docId w15:val="{BB556CD6-B547-B843-A758-0005AD0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A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hallowfordfar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3B92A7763FD45B478648924019CC8" ma:contentTypeVersion="4" ma:contentTypeDescription="Create a new document." ma:contentTypeScope="" ma:versionID="d972543d0541384474c6c7e79a03886c">
  <xsd:schema xmlns:xsd="http://www.w3.org/2001/XMLSchema" xmlns:xs="http://www.w3.org/2001/XMLSchema" xmlns:p="http://schemas.microsoft.com/office/2006/metadata/properties" xmlns:ns2="0715e29c-5018-47de-8c15-4ebadd3a4461" targetNamespace="http://schemas.microsoft.com/office/2006/metadata/properties" ma:root="true" ma:fieldsID="d9e9baef5f9c4dcf61c7712a5b46dc25" ns2:_="">
    <xsd:import namespace="0715e29c-5018-47de-8c15-4ebadd3a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5e29c-5018-47de-8c15-4ebadd3a4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7FC16-DF14-4EE5-8C60-2D6C0E9F9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0E937-401E-46E3-BE5F-76C78EB3D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5e29c-5018-47de-8c15-4ebadd3a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5EB51-4145-4D2F-9E80-182F0FE64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5181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Kohler</dc:creator>
  <cp:keywords/>
  <dc:description/>
  <cp:lastModifiedBy>Fiona Lambeck</cp:lastModifiedBy>
  <cp:revision>5</cp:revision>
  <cp:lastPrinted>2024-12-11T12:25:00Z</cp:lastPrinted>
  <dcterms:created xsi:type="dcterms:W3CDTF">2026-01-12T15:30:00Z</dcterms:created>
  <dcterms:modified xsi:type="dcterms:W3CDTF">2026-01-12T15:35:00Z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0x010100BA33B92A7763FD45B478648924019CC8</vt:lpwstr>
  </property>
</Properties>
</file>